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05" w:rsidRDefault="00E76D0A">
      <w:r>
        <w:t>ЗАДАНИЕ №2</w:t>
      </w:r>
    </w:p>
    <w:p w:rsidR="00E76D0A" w:rsidRDefault="00E76D0A">
      <w:pPr>
        <w:rPr>
          <w:rFonts w:ascii="Times New Roman" w:hAnsi="Times New Roman" w:cs="Times New Roman"/>
          <w:sz w:val="24"/>
          <w:szCs w:val="21"/>
          <w:shd w:val="clear" w:color="auto" w:fill="FFFFFF"/>
        </w:rPr>
      </w:pPr>
      <w:proofErr w:type="spellStart"/>
      <w:r w:rsidRPr="00E76D0A">
        <w:rPr>
          <w:rFonts w:ascii="Times New Roman" w:hAnsi="Times New Roman" w:cs="Times New Roman"/>
          <w:b/>
          <w:bCs/>
          <w:sz w:val="24"/>
          <w:szCs w:val="21"/>
          <w:shd w:val="clear" w:color="auto" w:fill="FFFFFF"/>
        </w:rPr>
        <w:t>Отжима́ния</w:t>
      </w:r>
      <w:proofErr w:type="spellEnd"/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— базовое </w:t>
      </w:r>
      <w:hyperlink r:id="rId5" w:tooltip="Физическое упражнение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физическое упражнение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, выполняемое в </w:t>
      </w:r>
      <w:hyperlink r:id="rId6" w:tooltip="Планка (упражнение)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планке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и представляющее собой опускание-поднятие тела с помощью </w:t>
      </w:r>
      <w:hyperlink r:id="rId7" w:tooltip="Рука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рук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от пола (предпочтительно), скамьи, стула, стола, стены и т. д. Возможно, с дополнительным отягощением. При выполнении упражнения задействованы </w:t>
      </w:r>
      <w:hyperlink r:id="rId8" w:tooltip="Большая грудная мышца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большие грудные мышцы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и </w:t>
      </w:r>
      <w:hyperlink r:id="rId9" w:tooltip="Трёхглавая мышца плеча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трицепс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, а также </w:t>
      </w:r>
      <w:hyperlink r:id="rId10" w:tooltip="Дельтовидная мышца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дельтовидные мышцы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, </w:t>
      </w:r>
      <w:hyperlink r:id="rId11" w:tooltip="Локтевая мышца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локтевая мышца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и </w:t>
      </w:r>
      <w:hyperlink r:id="rId12" w:tooltip="Плечевой пояс" w:history="1">
        <w:r w:rsidRPr="00E76D0A">
          <w:rPr>
            <w:rStyle w:val="a3"/>
            <w:rFonts w:ascii="Times New Roman" w:hAnsi="Times New Roman" w:cs="Times New Roman"/>
            <w:color w:val="auto"/>
            <w:sz w:val="24"/>
            <w:szCs w:val="21"/>
            <w:u w:val="none"/>
            <w:shd w:val="clear" w:color="auto" w:fill="FFFFFF"/>
          </w:rPr>
          <w:t>плечевой пояс</w:t>
        </w:r>
      </w:hyperlink>
      <w:r w:rsidRPr="00E76D0A">
        <w:rPr>
          <w:rFonts w:ascii="Times New Roman" w:hAnsi="Times New Roman" w:cs="Times New Roman"/>
          <w:sz w:val="24"/>
          <w:szCs w:val="21"/>
          <w:shd w:val="clear" w:color="auto" w:fill="FFFFFF"/>
        </w:rPr>
        <w:t> в целом.</w:t>
      </w:r>
    </w:p>
    <w:p w:rsidR="00E76D0A" w:rsidRPr="00E76D0A" w:rsidRDefault="00E76D0A" w:rsidP="00E76D0A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outlineLvl w:val="1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Техники </w:t>
      </w:r>
      <w:proofErr w:type="spellStart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выполнени</w:t>
      </w:r>
      <w:proofErr w:type="spellEnd"/>
      <w:r w:rsidRPr="00E76D0A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</w:p>
    <w:p w:rsidR="00E76D0A" w:rsidRPr="00E76D0A" w:rsidRDefault="00E76D0A" w:rsidP="00E76D0A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</w:pPr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 xml:space="preserve">Для выполнения упражнения необходимо принять положение упора лёжа на полу. После этого согнуть руки в локтях, опустив при этом тело до параллели с полом, после чего, напрягая тело, медленно разогнуть руки, вернувшись в исходное положение. Всё это считается одним отжиманием. Изменение положения тела при отжиманиях помогает </w:t>
      </w:r>
      <w:proofErr w:type="gramStart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>сконцентрировать</w:t>
      </w:r>
      <w:proofErr w:type="gramEnd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 xml:space="preserve"> нагрузку на определённых мышцах. В новом тесте американской армии </w:t>
      </w:r>
      <w:hyperlink r:id="rId13" w:tooltip="en:Army Combat Fitness Test" w:history="1">
        <w:r w:rsidRPr="00E76D0A">
          <w:rPr>
            <w:rFonts w:ascii="Times New Roman" w:eastAsia="Times New Roman" w:hAnsi="Times New Roman" w:cs="Times New Roman"/>
            <w:color w:val="3366BB"/>
            <w:sz w:val="21"/>
            <w:szCs w:val="21"/>
            <w:lang w:eastAsia="ru-RU"/>
          </w:rPr>
          <w:t>ACFT</w:t>
        </w:r>
      </w:hyperlink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> (вводится с 2020 года) более чётко отслеживаемый другими людьми вариант отжимания (</w:t>
      </w:r>
      <w:proofErr w:type="spellStart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>hand-release</w:t>
      </w:r>
      <w:proofErr w:type="spellEnd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 xml:space="preserve"> </w:t>
      </w:r>
      <w:proofErr w:type="spellStart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>push-ups</w:t>
      </w:r>
      <w:proofErr w:type="spellEnd"/>
      <w:r w:rsidRPr="00E76D0A">
        <w:rPr>
          <w:rFonts w:ascii="Times New Roman" w:eastAsia="Times New Roman" w:hAnsi="Times New Roman" w:cs="Times New Roman"/>
          <w:color w:val="202122"/>
          <w:sz w:val="21"/>
          <w:szCs w:val="21"/>
          <w:lang w:eastAsia="ru-RU"/>
        </w:rPr>
        <w:t>): нужно опуститься на пол полностью и поднять ладони от пола, затем прижать ладони к полу и продолжить отжимания подъёмом вверх. Скорей всего такой вариант был предложен, так как невозможно при большом количестве отжимающихся чётко отследить тренеру или проверяющему боевую пригодность сколько сантиметров у каждого остаётся до пола при согнутых руках.</w:t>
      </w:r>
    </w:p>
    <w:p w:rsidR="00E76D0A" w:rsidRDefault="00E76D0A">
      <w:pPr>
        <w:rPr>
          <w:rFonts w:ascii="Times New Roman" w:hAnsi="Times New Roman" w:cs="Times New Roman"/>
          <w:sz w:val="24"/>
          <w:szCs w:val="21"/>
          <w:shd w:val="clear" w:color="auto" w:fill="FFFFFF"/>
        </w:rPr>
      </w:pPr>
    </w:p>
    <w:p w:rsidR="00E76D0A" w:rsidRPr="008369EC" w:rsidRDefault="00E76D0A" w:rsidP="00E76D0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Посмотреть видео (ссылка внизу);</w:t>
      </w:r>
    </w:p>
    <w:p w:rsidR="00E76D0A" w:rsidRPr="008369EC" w:rsidRDefault="00E76D0A" w:rsidP="00E76D0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 xml:space="preserve">Выполнить </w:t>
      </w:r>
      <w:r w:rsidR="00A143D0">
        <w:rPr>
          <w:rFonts w:ascii="Times New Roman" w:hAnsi="Times New Roman" w:cs="Times New Roman"/>
          <w:sz w:val="28"/>
          <w:szCs w:val="28"/>
        </w:rPr>
        <w:t>«ОТЖИМАНИЯ</w:t>
      </w:r>
      <w:r w:rsidRPr="008369EC">
        <w:rPr>
          <w:rFonts w:ascii="Times New Roman" w:hAnsi="Times New Roman" w:cs="Times New Roman"/>
          <w:sz w:val="28"/>
          <w:szCs w:val="28"/>
        </w:rPr>
        <w:t>»</w:t>
      </w:r>
      <w:r w:rsidR="00A143D0">
        <w:rPr>
          <w:rFonts w:ascii="Times New Roman" w:hAnsi="Times New Roman" w:cs="Times New Roman"/>
          <w:sz w:val="28"/>
          <w:szCs w:val="28"/>
        </w:rPr>
        <w:t xml:space="preserve"> выполнить 45 раз</w:t>
      </w:r>
      <w:bookmarkStart w:id="0" w:name="_GoBack"/>
      <w:bookmarkEnd w:id="0"/>
      <w:r w:rsidRPr="008369EC">
        <w:rPr>
          <w:rFonts w:ascii="Times New Roman" w:hAnsi="Times New Roman" w:cs="Times New Roman"/>
          <w:sz w:val="28"/>
          <w:szCs w:val="28"/>
        </w:rPr>
        <w:t>;</w:t>
      </w:r>
    </w:p>
    <w:p w:rsidR="00E76D0A" w:rsidRPr="008369EC" w:rsidRDefault="00E76D0A" w:rsidP="00E76D0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 xml:space="preserve">Залить видео на </w:t>
      </w:r>
      <w:proofErr w:type="spellStart"/>
      <w:r w:rsidRPr="008369EC">
        <w:rPr>
          <w:rFonts w:ascii="Times New Roman" w:hAnsi="Times New Roman" w:cs="Times New Roman"/>
          <w:sz w:val="28"/>
          <w:szCs w:val="28"/>
          <w:lang w:val="en-US"/>
        </w:rPr>
        <w:t>YuoTube</w:t>
      </w:r>
      <w:proofErr w:type="spellEnd"/>
      <w:r w:rsidRPr="008369E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E76D0A" w:rsidRDefault="00E76D0A" w:rsidP="00E76D0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Выслать ссылку преподавателю через ДОТ.</w:t>
      </w:r>
    </w:p>
    <w:p w:rsidR="00E76D0A" w:rsidRDefault="00E76D0A" w:rsidP="00E76D0A">
      <w:pPr>
        <w:rPr>
          <w:rFonts w:ascii="Times New Roman" w:hAnsi="Times New Roman" w:cs="Times New Roman"/>
          <w:sz w:val="28"/>
          <w:szCs w:val="28"/>
        </w:rPr>
      </w:pPr>
    </w:p>
    <w:p w:rsidR="00E76D0A" w:rsidRDefault="00E76D0A" w:rsidP="00E76D0A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4D322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https://www.youtube.com/watch?v=_U8XRJi_1KY</w:t>
        </w:r>
      </w:hyperlink>
    </w:p>
    <w:p w:rsidR="00E76D0A" w:rsidRPr="00E76D0A" w:rsidRDefault="00E76D0A" w:rsidP="00E76D0A">
      <w:pPr>
        <w:rPr>
          <w:rFonts w:ascii="Times New Roman" w:hAnsi="Times New Roman" w:cs="Times New Roman"/>
          <w:sz w:val="28"/>
          <w:szCs w:val="28"/>
        </w:rPr>
      </w:pPr>
    </w:p>
    <w:p w:rsidR="00E76D0A" w:rsidRPr="00E76D0A" w:rsidRDefault="00E76D0A">
      <w:pPr>
        <w:rPr>
          <w:rFonts w:ascii="Times New Roman" w:hAnsi="Times New Roman" w:cs="Times New Roman"/>
          <w:sz w:val="28"/>
        </w:rPr>
      </w:pPr>
    </w:p>
    <w:sectPr w:rsidR="00E76D0A" w:rsidRPr="00E76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04998"/>
    <w:multiLevelType w:val="hybridMultilevel"/>
    <w:tmpl w:val="00041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D0A"/>
    <w:rsid w:val="0028386A"/>
    <w:rsid w:val="00A143D0"/>
    <w:rsid w:val="00DC0909"/>
    <w:rsid w:val="00E7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B7456-C7DA-4991-A72A-ACFD8F54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6D0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76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5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478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339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9105336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0896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1%D0%BE%D0%BB%D1%8C%D1%88%D0%B0%D1%8F_%D0%B3%D1%80%D1%83%D0%B4%D0%BD%D0%B0%D1%8F_%D0%BC%D1%8B%D1%88%D1%86%D0%B0" TargetMode="External"/><Relationship Id="rId13" Type="http://schemas.openxmlformats.org/officeDocument/2006/relationships/hyperlink" Target="https://en.wikipedia.org/wiki/Army_Combat_Fitness_Tes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A0%D1%83%D0%BA%D0%B0" TargetMode="External"/><Relationship Id="rId12" Type="http://schemas.openxmlformats.org/officeDocument/2006/relationships/hyperlink" Target="https://ru.wikipedia.org/wiki/%D0%9F%D0%BB%D0%B5%D1%87%D0%B5%D0%B2%D0%BE%D0%B9_%D0%BF%D0%BE%D1%8F%D1%8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F%D0%BB%D0%B0%D0%BD%D0%BA%D0%B0_(%D1%83%D0%BF%D1%80%D0%B0%D0%B6%D0%BD%D0%B5%D0%BD%D0%B8%D0%B5)" TargetMode="External"/><Relationship Id="rId11" Type="http://schemas.openxmlformats.org/officeDocument/2006/relationships/hyperlink" Target="https://ru.wikipedia.org/wiki/%D0%9B%D0%BE%D0%BA%D1%82%D0%B5%D0%B2%D0%B0%D1%8F_%D0%BC%D1%8B%D1%88%D1%86%D0%B0" TargetMode="External"/><Relationship Id="rId5" Type="http://schemas.openxmlformats.org/officeDocument/2006/relationships/hyperlink" Target="https://ru.wikipedia.org/wiki/%D0%A4%D0%B8%D0%B7%D0%B8%D1%87%D0%B5%D1%81%D0%BA%D0%BE%D0%B5_%D1%83%D0%BF%D1%80%D0%B0%D0%B6%D0%BD%D0%B5%D0%BD%D0%B8%D0%B5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ru.wikipedia.org/wiki/%D0%94%D0%B5%D0%BB%D1%8C%D1%82%D0%BE%D0%B2%D0%B8%D0%B4%D0%BD%D0%B0%D1%8F_%D0%BC%D1%8B%D1%88%D1%86%D0%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2%D1%80%D1%91%D1%85%D0%B3%D0%BB%D0%B0%D0%B2%D0%B0%D1%8F_%D0%BC%D1%8B%D1%88%D1%86%D0%B0_%D0%BF%D0%BB%D0%B5%D1%87%D0%B0" TargetMode="External"/><Relationship Id="rId14" Type="http://schemas.openxmlformats.org/officeDocument/2006/relationships/hyperlink" Target="https://www.youtube.com/watch?v=_U8XRJi_1K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Мутан Сабитов</dc:creator>
  <cp:keywords/>
  <dc:description/>
  <cp:lastModifiedBy>Мутан Сабитов</cp:lastModifiedBy>
  <cp:revision>2</cp:revision>
  <dcterms:created xsi:type="dcterms:W3CDTF">2022-02-09T02:24:00Z</dcterms:created>
  <dcterms:modified xsi:type="dcterms:W3CDTF">2022-02-09T02:29:00Z</dcterms:modified>
</cp:coreProperties>
</file>